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моды и стиля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«Мода как исторический феномен 20-ого века»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углубленных знаний о возникновении и развитии моды в течение двадцатого века..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Мода 1900-1930 гг.. Общая характеристика эпохи. Принципы и элементы мужского и женского костюмов. Ведущие дизайнеры и модельеры того времени. Особенности стиля модерн. Социокультурный контекст. Мода Третьего Рейха.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Мода 1940-1960 гг.. Общая характеристика эпохи. Принципы и элементы мужского и женского костюмов. Ведущие дизайнеры и модельеры того времени. Модная революция 1947 года. Влияние кино на моду. Макияжи и прически.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Мода 1970-2000 гг.. Общая характеристика эпохи. Принципы и элементы мужского и женского костюмов. Ведущие дизайнеры и модельеры того времени. Макияжи и прически. Силуэты, фасоны и тренды. Социокультурный контекст. Ведущие знаменитости в мире моды..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«Мода как социокультурное явление 20-ого века»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углубленных знаний о влиянии моды и ее распространении в смежные сферы в течение двадцатого века..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Модная индустрия и презентация моды. Особенности развития индустрии моды: стимулы события, стоп-факторы, ключевые события. Структура фэшн-рынка. Особенности презентации моды. Происхождение и значимость трендов и трендсеттеров. Репрезентация моды в пространстве. Зарождение и эволюция дефиле. Эволюция модельного бизнеса. Исторические фешн-дефиле.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Школы моды. Типичные особенности итальянской школы моды. Итальянские центры моды. Ключевые модельеры. Бренды итальянской школы моды. Ключевые бренды английской и американской школы моды. Важные особенности английского и американского направления моды. Модельеры и дизайнеры направления. Общая характеристика концептуальной моды. Ведущие японские дизайнеры. Особенности концептуальной моды.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Искусство и массмедиа. Стили и направления в искусстве модернизма и постмодернизма. Знаковые коллаборации в мире моды и искусства. Особенности меценатства в мире моды и искусства. Зарождение модной прессы и появлении первых фотографий. Культовые фешн-фотографы. Знаменательные иллюстраторы моды. Гейткипинг. Влияние блогеров и блогов на мир моды..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«Анализ современной моды. Итоговый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составления мудбордов, анализ современных образов и составление концепции собственного показа мод..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Итоговая работа по анализу моды прошлого века. Визуальные карты на основе десятилетия. Силуэты, фасоны, тренды, архитектурные и социокультурные явления, референсы модных образов. Стили и направления школ моды. Фотографии с модных показов, фотосессии известных брендов, блогеров и домов моды. Яркие элементы моды выбранного десятилетия. Сегмент, бренд, коллекция. Элементы одежды из онлайн-магазинов, в поисковике или тематических досках в Интернете. Визуализация дефиле и показа мод. Внешний вид моделей, локация и выдержанный стиль..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