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Вертикальное озеленение ландшафта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основ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Общие сведения о вертикальном озеленении. Общие сведения. Историческая справка. Общие понятия и термины.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Виды и приемы вертикального озеленения. Общие сведения. Виды вертикального озеленения. Функциональное назначение. Технология вертикального озеленения. Искусственное вертикальное озеленение. Системы Green walls.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Конструкции опор для формирования вьющихся растений. Виды малых архитектурных форм для вертикального озеленения. Стилистика и сочетание с растениями..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«Растения для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использования растений для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Использование лиан в озеленении. Лиана – как основа композиции. использование лиан в озеленении. Однолетние лианы. Типы лиан. Ассортимент вьющихся растений. Правила работы с этими растениями.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Многолетние лианы. Многолетние лианы, плохо зимующие в условиях северо-западного региона страны.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Композиции из вьющихся растений. Сочетание растений и МАФ. Примеры различных композиций для вертикального озеленения. Схемы композиций..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«Современные виды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современных видов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Фитостены. Актуальность использования фитостен в современных городских условиях. Историческая справка. Фитостены и их создатели.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Живая изгородь. Правила создания живой изгороди. Стрижка и обрезка живой изгороди. Правила посадки и ухода. Растения для живой изгороди.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Озеленение крыш. Озеленение крыш зданий: основные технические моменты, растения для озеленения, правила содержания и ухода. Зеленая кровля на небольших домах..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