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сезонный уход за садом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«Работы с почвой на участке. Плодородие почв»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работ с почвой на участке, а также оценки плодородия почв..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Подготовительные работы и оценка качества почвы. Планировка участка и определение типа почвы. УГВ. Почвенные районы страны и подзоны. Мелиоративные мероприятия. Плодородие почвы и растения-индикаторы. Кислотность почвы и растения индикаторы. Приемы обработки почвы в саду. Мульчирование почвы.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Агрохимия почв. Виды плодородия почв и их характеристики. Недостаток элементов минерального питания в почве. Макро и микроэлементы. Расчет нормы внесения удобрений в почву.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Органические удобрения. Правила внесения органических и минеральных удобрений. Виды органических удобрений и их воздействие на почву. Компост. Зола. Торф как органическое удобрение. Биогумус..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«Уход за садом: инструменты, техника и технологии»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ухода за садом (инструменты, техника и технологии)..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Садовый инвентарь. Конструкции защищенного грунта. Ручной и механический инструмент. Электрический инструмент. Назначение садового инструмента. Конструкции защищенного грунта: теплицы и парники. Виды теплиц и их назначение. Утепленный грунт.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Садовая обрезка растений и правила прививки. Основные виды прививки растений. Особенности прививки декоративных и лиственных деревьев и кустарников. Виды обрезки. Сроки обрезки деревьев и кустарников. Правила обрезки плодовых деревьев и кустарников. Обработка ран на ветках.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Организация зоны огорода. Выбор места под огород. Севооборот и совместимость культур. Работы по уходу за овощными культурами. Выращивание овощных культур на разных почвах. Уплотненные посадки..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 сада от болезней и вредителей. Комплексный уход»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защиты сада от болезней и вредителей, а также комплексного ухода..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Основные группы пестицидов. Классификация пестицидов. Способ проникновения и механизм действия. Препаративные формы пестицидов. Пестициды и окружающая среда Препаративные формы пестицидов.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Болезни и вредители растений. Меры борьбы. Инфекционные и не инфекционные болезни. Грибные болезни. Вирусные и микоплазменные болезни. Вредители различных групп. Типы вредителей. по отношению к поражаемой части растений.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Комплексный уход за различными посадками и элементами сада. Уход за почвой. Уход за плодовым садом. Внесение удобрений. Уход за цветочными посадками и декоративными растениями. Болезни и вредители сада..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