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Верстка в Adobe Indesign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«Базовые инструменты и настройки»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знаний о возможностях программы, ее базовых инструментах и интерфейсе; формирование умения комплексно использовать основные инструменты для создания продукта (визитки).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Сферы применения Indesign. Сферы применения Индизайн. Создание макетов для печати и интерактивных презентаций или изданий. Многополосная верстка. Примеры буклетов, брошюр, флаеров, журналов, книг, презентаций. Пример исходника проекта, его упаковки и передачи в типографию.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Знакомство с интерфейсом. Создание файла, основные настройки стартового интерфейса. Понятия полос, примеры стандартной разметки печатной продукции и выбор параметров файла в зависимости от задачи. Развороты и страницы.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Настройка интерфейса. Панели инструментов, палитры и основные меню. Создание своей рабочей области и настройка интерфейса. Навигация: зум тул, работ с масштабом. Работа с параметрами документа после его создания.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Работа с объектами. Простые объекты: квадрат, эллипс, многоугольник. Базовая заливка и обводка объектов, панель образцы. Инструмент линия. Настройка базовых объектов. Слои и принцип их работы. Выделение объектов и изменения их порядка.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Изменение объектов и создание новых при помощи группы инструмента "Перо". Замкнутые формы и открытые. Работа с направляющими. Обводка и ее свойства. Преобразование в кривые.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Работа с цветом. Создание собственной палитры и образцов, переключение палитр. Градиенты и управление градиентами. Работа с прозрачностью.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7. Инструмент “Текст”. Панель символ и настройка шрифта, установка шрифтов и их пакетирование. Кернинг, трекинг. Создание заголовков.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8. Создание визитки. Настраиваем файл, создаем разметку, добавляем текст и рисуем графические объекты. Базовое трансформирование. Как выбрать бумагу для визитки. Ламинирование, тиснение на примерах.
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«Работа с изображениями и верстка колонок»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знаний о расширенных возможностях "Индизайн" при работе с текстом; основы верстки; формирование знаний о том, как импортировать объекты из других программ; формирование умений использовать комплексно эти инструменты для создания продукта — флаера.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Текст как графический объект. Создание буквицы. Преобразовние текста в кривые. Обтекаемость текста. Текст по контуру.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Панель "Абзац". Создание колонки и понятие верстки колонки. Вместимость фрейма. Создание связей между всеми колонками в тексте. Понятия висячих строк, предлогов, ошибки в верстке. Междустрочное расстояние, красные строки, переносы в абзаце.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Работа с импортом. Импорт изображений, импорт внутрь фрейма, трансформация изображений. Папка связи и ее принцип работы, сохранение пакета, изменения связей. Импорт векторных изображений, растровых, импорт исходников ai, psd, pdf.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Верстаем флаер. Добавляем объекты из "Фотошопа" и "Иллюстратора", превращаем в графический объект текст и создаем общую композицию. Верстаем тексты и инфографику..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«Сетки, шаблоны, выравнивание»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знаний о том, как работать с сетками, как выравнивать объекты относительно сетки; формирование умений использовать комплексно знание инструментов для создания готового продукта и подготовки к печати буклета..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Выравнивание объектов на странице, виды выравнивания. Референсная точка, масштабирование и трансформирование объектов. Обработка контуров. Инструмент гэп тул, авто фит.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Принципы подготовки изображений к печати. Принципы подготовки изображений к печати, оверпринт превью, редактирование цветового профиля в фотошопе. Выпуски под обрез. Просмотр сводки документа. Экспорт файлов в исходниках и pdf для печати.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Панель страницы. Настройка размеров страниц/разворотов, создание новых страниц, альбомный вид. Изменение скрепки страниц. Шаблоны страниц: настройка шаблона. Нестандартный шаблон страниц.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Сетки и направляющие. Создаем сетку для многополосной верстки, подбираем сетку базовых линий. Направляющие. Принципы работы с сеткой.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Верстаем буклет. Верстаем буклет. Форматы буклетов, создание файла под нужный формат. Беговки, толщина бумаги, ламинировние буклета. Пробная печать..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«Многополосная верстка»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знаний о том, как работать с многостраничными изданиями, как автоматизировать работу, как автоматизировать повторяющиеся задачи; формирование умений использовать полученные знания при создании комплексного многостраничного издания — каталога.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Создание колонтитулов. Стили параграфа и универсальные колонтитулы. Стили символов. Создание универсального пространства для многополосной верстки.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Проверка орфографии. Быстрая замена шрифтов и символов в документе. Предпечатная подготовка многоплосной верстки.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Автоматическое создание оглавления, интерактивное оглавление. Автоматическое создание оглавления, интерактивное оглавление: этапы работы, особенности редактирования и оформления. Возможности работы с дополнительными элементами.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Верстаем каталог. Применение созданных стилей, сетки. Создание колонтитулов, оглавления, нестандартных разворотов. Создание обложку. Пакетирование для печати..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«Верстка интерактивных файлов»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знаний о том, как работать с интерактивными элементами в "Индизайн"; формирование умения использовать эти инструменты при создании комплексного продукта — презентации с интерактивными элементами..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Таблицы. Таблицы: создание, форматирование, разбиение на страницы, стили таблиц. Работа с редактированием и оптимизацией.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Нестандартные приемы верстки. Особенности форматирования. Создание списков, кастомизация буллетов. Табуляция. GREP.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Презентации. Презентации: создание, добавление интерактивности, мультимедиа. Работа с дополнительными материалами. Добавление ссылок, кнопок.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Создаем презентацию с интерактивными элементами и стилями. Создаем презентацию с интерактивными элементами и стилями, экспортируем в интерактивный pdf. Этапы работы над версткой. 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