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Интерьерный скетчинг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«Введение, инструменты и упражнения для постановки руки»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 с техниками и приёмами в изображениях на примерах работ зарубежных и российских дизайнеров; освоить упражнения для постановки руки.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Вводная лекция. Интерьерный скетчинг на примере зарубежных и российских дизайнеров. Студия Hans Kuijten. Иллюстратор Andrea Prandini. Студия Richard Chadwick. Художник и иллюстратор Sergio Rodrigues. Студия Michelle Morelan. Студия визуализации интерьеров Юлии Смолкиной.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Инструменты. Графическая и цветовая группы. Бумага для маркеров. Белые материалы для бликов и расстановки световых акцентов. Линеры. Маркеры.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Практика. Графические упражнения для постановки руки: линии, пятна, градиенты. Штриховка. Правила маркерной заливки рисунка.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«Перспектива, текстуры и материалы»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научить построению простой и сложной композиции в перспективе (фронтальной, угловой); освоить техники изображения различных материалов и текстур в интерьере..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Фронтальная перспектива интерьера. Что такое фронтальная перспектива. Построение простой композиции в перспективе. Построение сложной композиции в перспективе. Быстрый эскиз комнаты.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Угловая перспектива. Понятие угловой перспективы. Композиция из геометрических фигур в угловой перспективе. Быстрый набросок интерьера в угловой перспективе.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Текстуры и материалы. Основные материалы в интерьерном рисунке. От чего зависит реалистичный эскиз интерьера. Техники изображения различных материалов в интерьере. Изменение различных материалов в зависимости от освещения.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«Текстиль и освещение в интерьере»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техник изображения различных тканей в объёме, особенностей передачи естественного дневного и искусственного вечернего освещения в эскизах интерьеров..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Текстиль в интерьере. Виды тканей в интерьере. Техники изображения различных тканей в объеме. Свет и тень на шторах, подушках и одеялах.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Освещение дневного интерьера. Передача естественного, дневного освещения в эскизах. Особенности интерьеров с естественным дневным светом. Создание быстрого эскиза интерьера с дневным светом во фронтальной перспективе.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Освещение вечернего интерьера. Передача сложного искусственного, вечернего освещения в эскизах. Особенности интерьеров с искусственным вечерним светом. Создание быстрого эскиза интерьера с вечерним освещением в угловой перспективе.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